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0680C70E" w:rsidR="00BC78D0" w:rsidRPr="0080413B" w:rsidRDefault="00BC78D0" w:rsidP="00BC78D0">
      <w:pPr>
        <w:pStyle w:val="Ttulo5"/>
        <w:spacing w:line="360" w:lineRule="auto"/>
        <w:jc w:val="center"/>
        <w:rPr>
          <w:rFonts w:cs="Arial"/>
          <w:i w:val="0"/>
          <w:sz w:val="32"/>
        </w:rPr>
      </w:pPr>
      <w:r w:rsidRPr="0080413B">
        <w:rPr>
          <w:rFonts w:cs="Arial"/>
          <w:i w:val="0"/>
          <w:sz w:val="32"/>
        </w:rPr>
        <w:t>R</w:t>
      </w:r>
      <w:r>
        <w:rPr>
          <w:rFonts w:cs="Arial"/>
          <w:i w:val="0"/>
          <w:sz w:val="32"/>
        </w:rPr>
        <w:t>EPORT 2</w:t>
      </w:r>
    </w:p>
    <w:p w14:paraId="416E56B9" w14:textId="55E23D79" w:rsidR="00D97190" w:rsidRDefault="003D0A0C" w:rsidP="00D97190">
      <w:pPr>
        <w:jc w:val="center"/>
        <w:rPr>
          <w:rFonts w:ascii="Arial" w:hAnsi="Arial"/>
          <w:b/>
          <w:sz w:val="32"/>
        </w:rPr>
      </w:pPr>
      <w:r w:rsidRPr="003D0A0C">
        <w:rPr>
          <w:rFonts w:ascii="Arial" w:hAnsi="Arial"/>
          <w:b/>
          <w:sz w:val="32"/>
        </w:rPr>
        <w:t>Projeto Arquitetônico e Memorial Descritivo</w:t>
      </w:r>
    </w:p>
    <w:p w14:paraId="5A335168" w14:textId="77777777"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5FB3CD90" w14:textId="77777777" w:rsidR="00BC78D0" w:rsidRDefault="00BC78D0" w:rsidP="00D97190">
      <w:pPr>
        <w:jc w:val="center"/>
        <w:rPr>
          <w:rFonts w:ascii="Arial" w:hAnsi="Arial"/>
          <w:b/>
          <w:sz w:val="32"/>
          <w:szCs w:val="32"/>
        </w:rPr>
      </w:pPr>
    </w:p>
    <w:p w14:paraId="6AF457BD"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39244466" w:rsidR="00BC78D0" w:rsidRDefault="00BC78D0" w:rsidP="00BC78D0">
      <w:pPr>
        <w:jc w:val="center"/>
        <w:rPr>
          <w:rFonts w:ascii="Arial" w:hAnsi="Arial"/>
          <w:b/>
          <w:sz w:val="32"/>
          <w:szCs w:val="32"/>
        </w:rPr>
      </w:pPr>
      <w:r w:rsidRPr="00E9118C">
        <w:rPr>
          <w:rFonts w:ascii="Arial" w:hAnsi="Arial"/>
          <w:b/>
          <w:sz w:val="32"/>
          <w:szCs w:val="32"/>
        </w:rPr>
        <w:t>DIRETRIZES</w:t>
      </w:r>
    </w:p>
    <w:p w14:paraId="37B971B3" w14:textId="77777777" w:rsidR="00BC78D0" w:rsidRDefault="00BC78D0" w:rsidP="00BC78D0">
      <w:pPr>
        <w:jc w:val="center"/>
        <w:rPr>
          <w:rFonts w:ascii="Arial" w:hAnsi="Arial"/>
          <w:b/>
          <w:sz w:val="32"/>
          <w:szCs w:val="32"/>
        </w:rPr>
      </w:pPr>
    </w:p>
    <w:p w14:paraId="604BBF7D" w14:textId="77777777" w:rsidR="00BC78D0" w:rsidRPr="00E9118C" w:rsidRDefault="00BC78D0" w:rsidP="00BC78D0">
      <w:pPr>
        <w:jc w:val="center"/>
        <w:rPr>
          <w:rFonts w:ascii="Arial" w:hAnsi="Arial"/>
          <w:b/>
          <w:sz w:val="32"/>
          <w:szCs w:val="32"/>
        </w:rPr>
      </w:pPr>
      <w:r>
        <w:rPr>
          <w:rFonts w:ascii="Arial" w:hAnsi="Arial"/>
          <w:b/>
          <w:sz w:val="32"/>
          <w:szCs w:val="32"/>
        </w:rPr>
        <w:t>Parte 1</w:t>
      </w:r>
    </w:p>
    <w:p w14:paraId="120FDF92" w14:textId="77777777" w:rsidR="00BC78D0" w:rsidRDefault="00BC78D0">
      <w:pPr>
        <w:rPr>
          <w:rFonts w:ascii="Arial" w:hAnsi="Arial"/>
          <w:b/>
          <w:sz w:val="32"/>
          <w:szCs w:val="32"/>
        </w:rPr>
      </w:pPr>
    </w:p>
    <w:p w14:paraId="2A96EFAD" w14:textId="2BB635C1" w:rsidR="00D97190" w:rsidRDefault="003D0A0C" w:rsidP="003D0A0C">
      <w:pPr>
        <w:spacing w:line="360" w:lineRule="auto"/>
        <w:rPr>
          <w:rFonts w:ascii="Arial" w:hAnsi="Arial"/>
        </w:rPr>
      </w:pPr>
      <w:r w:rsidRPr="003D0A0C">
        <w:rPr>
          <w:rFonts w:ascii="Arial" w:hAnsi="Arial"/>
        </w:rPr>
        <w:t xml:space="preserve">Elaboração de um projeto arquitetônico de um Edifício Residencial </w:t>
      </w:r>
      <w:proofErr w:type="spellStart"/>
      <w:r w:rsidRPr="003D0A0C">
        <w:rPr>
          <w:rFonts w:ascii="Arial" w:hAnsi="Arial"/>
        </w:rPr>
        <w:t>Multifamiliar</w:t>
      </w:r>
      <w:proofErr w:type="spellEnd"/>
      <w:r w:rsidRPr="003D0A0C">
        <w:rPr>
          <w:rFonts w:ascii="Arial" w:hAnsi="Arial"/>
        </w:rPr>
        <w:t xml:space="preserve"> ou Edifício Comercial de até 500 m² de projeção horizontal com no máximo 4 pavimentos à partir do nível da rua. O projeto deve estar em conformidade com as regras do código de obras, código sanitário estadual, código de zoneamento de Sorocaba, decreto estatual, instruções técnicas do corpo de bombeiros e NBR 9050:2015 – Norma de Acessibilidade. Será permitido ao aluno escolher um terreno em qualquer zona ou corredor constante do código de zoneamento da cidade de Sorocaba, sendo observados os seguintes itens: índice de ocupação e de aproveitamento, valor do m² do terreno e da construção e a estimativa do valor do empreendimento. O terreno escolhido deverá ser documentado através de fotos e mapas aero fotográfico. Esta etapa será subdividida em 4 sub etapas: Elaboração do plano de massa; anteprojeto, projeto de prefeitura e projeto executivo.</w:t>
      </w:r>
    </w:p>
    <w:p w14:paraId="7B939B87" w14:textId="77777777" w:rsidR="00031B80" w:rsidRDefault="00031B80" w:rsidP="00D97190">
      <w:pPr>
        <w:spacing w:line="360" w:lineRule="auto"/>
        <w:jc w:val="both"/>
        <w:rPr>
          <w:rFonts w:ascii="Arial" w:hAnsi="Arial"/>
        </w:rPr>
      </w:pPr>
    </w:p>
    <w:p w14:paraId="09A8EB5D" w14:textId="77777777" w:rsidR="00031B80" w:rsidRDefault="00031B80" w:rsidP="00D97190">
      <w:pPr>
        <w:spacing w:line="360" w:lineRule="auto"/>
        <w:jc w:val="both"/>
        <w:rPr>
          <w:rFonts w:ascii="Arial" w:hAnsi="Arial"/>
        </w:rPr>
      </w:pPr>
    </w:p>
    <w:p w14:paraId="7FCC65C4" w14:textId="5D734E6B" w:rsidR="003D0A0C" w:rsidRPr="00E9118C" w:rsidRDefault="003D0A0C" w:rsidP="003D0A0C">
      <w:pPr>
        <w:jc w:val="center"/>
        <w:rPr>
          <w:rFonts w:ascii="Arial" w:hAnsi="Arial"/>
          <w:b/>
          <w:sz w:val="32"/>
          <w:szCs w:val="32"/>
        </w:rPr>
      </w:pPr>
      <w:r>
        <w:rPr>
          <w:rFonts w:ascii="Arial" w:hAnsi="Arial"/>
          <w:b/>
          <w:sz w:val="32"/>
          <w:szCs w:val="32"/>
        </w:rPr>
        <w:t>Parte 2</w:t>
      </w:r>
    </w:p>
    <w:p w14:paraId="06AE462E" w14:textId="77777777" w:rsidR="00031B80" w:rsidRDefault="00031B80" w:rsidP="00D97190">
      <w:pPr>
        <w:spacing w:line="360" w:lineRule="auto"/>
        <w:jc w:val="both"/>
        <w:rPr>
          <w:rFonts w:ascii="Arial" w:hAnsi="Arial"/>
        </w:rPr>
      </w:pPr>
    </w:p>
    <w:p w14:paraId="747ADFCE" w14:textId="52E0D036" w:rsidR="000D3CC1" w:rsidRDefault="003D0A0C" w:rsidP="00D97190">
      <w:pPr>
        <w:spacing w:line="360" w:lineRule="auto"/>
        <w:jc w:val="both"/>
        <w:rPr>
          <w:rFonts w:ascii="Arial" w:hAnsi="Arial"/>
        </w:rPr>
      </w:pPr>
      <w:r>
        <w:rPr>
          <w:rFonts w:ascii="Arial" w:hAnsi="Arial"/>
        </w:rPr>
        <w:t>Elaboração do memorial descritivo da edificação.</w:t>
      </w:r>
    </w:p>
    <w:p w14:paraId="15A07FA9" w14:textId="77777777" w:rsidR="000D3CC1" w:rsidRDefault="000D3CC1">
      <w:pPr>
        <w:rPr>
          <w:rFonts w:ascii="Arial" w:hAnsi="Arial"/>
        </w:rPr>
      </w:pPr>
      <w:r>
        <w:rPr>
          <w:rFonts w:ascii="Arial" w:hAnsi="Arial"/>
        </w:rPr>
        <w:br w:type="page"/>
      </w:r>
    </w:p>
    <w:p w14:paraId="6CF6CB44" w14:textId="77777777" w:rsidR="003D0A0C" w:rsidRDefault="003D0A0C" w:rsidP="00D97190">
      <w:pPr>
        <w:spacing w:line="360" w:lineRule="auto"/>
        <w:jc w:val="both"/>
        <w:rPr>
          <w:rFonts w:ascii="Arial" w:hAnsi="Arial"/>
        </w:rPr>
      </w:pPr>
    </w:p>
    <w:p w14:paraId="494E3A48" w14:textId="77777777" w:rsidR="000D3CC1" w:rsidRDefault="000D3CC1" w:rsidP="00D97190">
      <w:pPr>
        <w:spacing w:line="360" w:lineRule="auto"/>
        <w:jc w:val="both"/>
        <w:rPr>
          <w:rFonts w:ascii="Arial" w:hAnsi="Arial"/>
        </w:rPr>
      </w:pPr>
    </w:p>
    <w:p w14:paraId="20DE08F3" w14:textId="77777777" w:rsidR="000D3CC1" w:rsidRDefault="000D3CC1" w:rsidP="00D97190">
      <w:pPr>
        <w:spacing w:line="360" w:lineRule="auto"/>
        <w:jc w:val="both"/>
        <w:rPr>
          <w:rFonts w:ascii="Arial" w:hAnsi="Arial" w:cs="Arial"/>
          <w:color w:val="000000"/>
          <w:shd w:val="clear" w:color="auto" w:fill="FFFFFF"/>
        </w:rPr>
      </w:pPr>
    </w:p>
    <w:p w14:paraId="591EA55C" w14:textId="4E316B81" w:rsidR="000D3CC1" w:rsidRDefault="000D3CC1" w:rsidP="000D3CC1">
      <w:pPr>
        <w:spacing w:line="360" w:lineRule="auto"/>
        <w:jc w:val="center"/>
        <w:rPr>
          <w:rFonts w:ascii="Arial" w:hAnsi="Arial" w:cs="Arial"/>
          <w:color w:val="000000"/>
          <w:shd w:val="clear" w:color="auto" w:fill="FFFFFF"/>
        </w:rPr>
      </w:pPr>
      <w:proofErr w:type="spellStart"/>
      <w:r>
        <w:rPr>
          <w:rFonts w:ascii="Arial" w:hAnsi="Arial" w:cs="Arial"/>
          <w:color w:val="000000"/>
          <w:shd w:val="clear" w:color="auto" w:fill="FFFFFF"/>
        </w:rPr>
        <w:t>Sequencia</w:t>
      </w:r>
      <w:proofErr w:type="spellEnd"/>
      <w:r>
        <w:rPr>
          <w:rFonts w:ascii="Arial" w:hAnsi="Arial" w:cs="Arial"/>
          <w:color w:val="000000"/>
          <w:shd w:val="clear" w:color="auto" w:fill="FFFFFF"/>
        </w:rPr>
        <w:t xml:space="preserve"> à ser seguida</w:t>
      </w:r>
      <w:r>
        <w:rPr>
          <w:rFonts w:ascii="Arial" w:hAnsi="Arial" w:cs="Arial"/>
          <w:color w:val="000000"/>
          <w:shd w:val="clear" w:color="auto" w:fill="FFFFFF"/>
        </w:rPr>
        <w:t xml:space="preserve"> no memorial descritivo</w:t>
      </w:r>
    </w:p>
    <w:p w14:paraId="4EBF674E" w14:textId="77777777" w:rsidR="000D3CC1" w:rsidRDefault="000D3CC1" w:rsidP="000D3CC1">
      <w:pPr>
        <w:spacing w:line="360" w:lineRule="auto"/>
        <w:jc w:val="center"/>
        <w:rPr>
          <w:rFonts w:ascii="Arial" w:hAnsi="Arial"/>
        </w:rPr>
      </w:pPr>
    </w:p>
    <w:p w14:paraId="15CBB1BC" w14:textId="77777777" w:rsidR="000D3CC1" w:rsidRDefault="000D3CC1" w:rsidP="000D3CC1">
      <w:pPr>
        <w:jc w:val="both"/>
        <w:rPr>
          <w:rFonts w:ascii="Arial" w:hAnsi="Arial"/>
        </w:rPr>
      </w:pPr>
    </w:p>
    <w:p w14:paraId="426E43ED" w14:textId="77777777" w:rsidR="000D3CC1" w:rsidRDefault="000D3CC1" w:rsidP="000D3CC1">
      <w:pPr>
        <w:jc w:val="both"/>
        <w:rPr>
          <w:rFonts w:ascii="Arial" w:hAnsi="Arial"/>
        </w:rPr>
      </w:pPr>
    </w:p>
    <w:p w14:paraId="14775F5A" w14:textId="77777777" w:rsidR="000D3CC1" w:rsidRPr="000D3CC1" w:rsidRDefault="000D3CC1" w:rsidP="000D3CC1">
      <w:pPr>
        <w:jc w:val="both"/>
        <w:rPr>
          <w:rFonts w:ascii="Arial" w:hAnsi="Arial"/>
        </w:rPr>
      </w:pPr>
      <w:r w:rsidRPr="000D3CC1">
        <w:rPr>
          <w:rFonts w:ascii="Arial" w:hAnsi="Arial"/>
        </w:rPr>
        <w:t>1.       Nome do empreendimento.</w:t>
      </w:r>
    </w:p>
    <w:p w14:paraId="4291C7C7" w14:textId="77777777" w:rsidR="000D3CC1" w:rsidRPr="000D3CC1" w:rsidRDefault="000D3CC1" w:rsidP="000D3CC1">
      <w:pPr>
        <w:jc w:val="both"/>
        <w:rPr>
          <w:rFonts w:ascii="Arial" w:hAnsi="Arial"/>
        </w:rPr>
      </w:pPr>
    </w:p>
    <w:p w14:paraId="6DA9ED17" w14:textId="77777777" w:rsidR="000D3CC1" w:rsidRPr="000D3CC1" w:rsidRDefault="000D3CC1" w:rsidP="000D3CC1">
      <w:pPr>
        <w:jc w:val="both"/>
        <w:rPr>
          <w:rFonts w:ascii="Arial" w:hAnsi="Arial"/>
        </w:rPr>
      </w:pPr>
      <w:r w:rsidRPr="000D3CC1">
        <w:rPr>
          <w:rFonts w:ascii="Arial" w:hAnsi="Arial"/>
        </w:rPr>
        <w:t>2.      Atividade: Comercial, Residencial ou Misto.</w:t>
      </w:r>
    </w:p>
    <w:p w14:paraId="2AF9765B" w14:textId="77777777" w:rsidR="000D3CC1" w:rsidRPr="000D3CC1" w:rsidRDefault="000D3CC1" w:rsidP="000D3CC1">
      <w:pPr>
        <w:jc w:val="both"/>
        <w:rPr>
          <w:rFonts w:ascii="Arial" w:hAnsi="Arial"/>
        </w:rPr>
      </w:pPr>
    </w:p>
    <w:p w14:paraId="3F3E4338" w14:textId="77777777" w:rsidR="000D3CC1" w:rsidRPr="000D3CC1" w:rsidRDefault="000D3CC1" w:rsidP="000D3CC1">
      <w:pPr>
        <w:jc w:val="both"/>
        <w:rPr>
          <w:rFonts w:ascii="Arial" w:hAnsi="Arial"/>
        </w:rPr>
      </w:pPr>
      <w:r w:rsidRPr="000D3CC1">
        <w:rPr>
          <w:rFonts w:ascii="Arial" w:hAnsi="Arial"/>
        </w:rPr>
        <w:t>3.       Local:</w:t>
      </w:r>
    </w:p>
    <w:p w14:paraId="52A5A418" w14:textId="77777777" w:rsidR="000D3CC1" w:rsidRPr="000D3CC1" w:rsidRDefault="000D3CC1" w:rsidP="000D3CC1">
      <w:pPr>
        <w:jc w:val="both"/>
        <w:rPr>
          <w:rFonts w:ascii="Arial" w:hAnsi="Arial"/>
        </w:rPr>
      </w:pPr>
    </w:p>
    <w:p w14:paraId="37950403" w14:textId="77777777" w:rsidR="000D3CC1" w:rsidRPr="000D3CC1" w:rsidRDefault="000D3CC1" w:rsidP="000D3CC1">
      <w:pPr>
        <w:jc w:val="both"/>
        <w:rPr>
          <w:rFonts w:ascii="Arial" w:hAnsi="Arial"/>
        </w:rPr>
      </w:pPr>
      <w:r w:rsidRPr="000D3CC1">
        <w:rPr>
          <w:rFonts w:ascii="Arial" w:hAnsi="Arial"/>
        </w:rPr>
        <w:t>4.       Avaliação:</w:t>
      </w:r>
    </w:p>
    <w:p w14:paraId="6AC7B204" w14:textId="77777777" w:rsidR="000D3CC1" w:rsidRPr="000D3CC1" w:rsidRDefault="000D3CC1" w:rsidP="000D3CC1">
      <w:pPr>
        <w:jc w:val="both"/>
        <w:rPr>
          <w:rFonts w:ascii="Arial" w:hAnsi="Arial"/>
        </w:rPr>
      </w:pPr>
    </w:p>
    <w:p w14:paraId="0A0535DF" w14:textId="77777777" w:rsidR="000D3CC1" w:rsidRPr="000D3CC1" w:rsidRDefault="000D3CC1" w:rsidP="000D3CC1">
      <w:pPr>
        <w:jc w:val="both"/>
        <w:rPr>
          <w:rFonts w:ascii="Arial" w:hAnsi="Arial"/>
        </w:rPr>
      </w:pPr>
      <w:r w:rsidRPr="000D3CC1">
        <w:rPr>
          <w:rFonts w:ascii="Arial" w:hAnsi="Arial"/>
        </w:rPr>
        <w:t>4.1.             Terreno – (Descrever fontes e valores);</w:t>
      </w:r>
    </w:p>
    <w:p w14:paraId="04F06D94" w14:textId="77777777" w:rsidR="000D3CC1" w:rsidRPr="000D3CC1" w:rsidRDefault="000D3CC1" w:rsidP="000D3CC1">
      <w:pPr>
        <w:jc w:val="both"/>
        <w:rPr>
          <w:rFonts w:ascii="Arial" w:hAnsi="Arial"/>
        </w:rPr>
      </w:pPr>
    </w:p>
    <w:p w14:paraId="16A877C6" w14:textId="77777777" w:rsidR="000D3CC1" w:rsidRPr="000D3CC1" w:rsidRDefault="000D3CC1" w:rsidP="000D3CC1">
      <w:pPr>
        <w:jc w:val="both"/>
        <w:rPr>
          <w:rFonts w:ascii="Arial" w:hAnsi="Arial"/>
        </w:rPr>
      </w:pPr>
      <w:r w:rsidRPr="000D3CC1">
        <w:rPr>
          <w:rFonts w:ascii="Arial" w:hAnsi="Arial"/>
        </w:rPr>
        <w:t>4.2.             Da construção (Fornecer fontes e valores);</w:t>
      </w:r>
    </w:p>
    <w:p w14:paraId="58079276" w14:textId="77777777" w:rsidR="000D3CC1" w:rsidRPr="000D3CC1" w:rsidRDefault="000D3CC1" w:rsidP="000D3CC1">
      <w:pPr>
        <w:jc w:val="both"/>
        <w:rPr>
          <w:rFonts w:ascii="Arial" w:hAnsi="Arial"/>
        </w:rPr>
      </w:pPr>
    </w:p>
    <w:p w14:paraId="358AA72A" w14:textId="77777777" w:rsidR="000D3CC1" w:rsidRPr="000D3CC1" w:rsidRDefault="000D3CC1" w:rsidP="000D3CC1">
      <w:pPr>
        <w:jc w:val="both"/>
        <w:rPr>
          <w:rFonts w:ascii="Arial" w:hAnsi="Arial"/>
        </w:rPr>
      </w:pPr>
      <w:r w:rsidRPr="000D3CC1">
        <w:rPr>
          <w:rFonts w:ascii="Arial" w:hAnsi="Arial"/>
        </w:rPr>
        <w:t>4.3.             Custo total (Terreno + construção).</w:t>
      </w:r>
    </w:p>
    <w:p w14:paraId="233BB81F" w14:textId="77777777" w:rsidR="000D3CC1" w:rsidRPr="000D3CC1" w:rsidRDefault="000D3CC1" w:rsidP="000D3CC1">
      <w:pPr>
        <w:jc w:val="both"/>
        <w:rPr>
          <w:rFonts w:ascii="Arial" w:hAnsi="Arial"/>
        </w:rPr>
      </w:pPr>
    </w:p>
    <w:p w14:paraId="45134A23" w14:textId="77777777" w:rsidR="000D3CC1" w:rsidRPr="000D3CC1" w:rsidRDefault="000D3CC1" w:rsidP="000D3CC1">
      <w:pPr>
        <w:jc w:val="both"/>
        <w:rPr>
          <w:rFonts w:ascii="Arial" w:hAnsi="Arial"/>
        </w:rPr>
      </w:pPr>
      <w:r w:rsidRPr="000D3CC1">
        <w:rPr>
          <w:rFonts w:ascii="Arial" w:hAnsi="Arial"/>
        </w:rPr>
        <w:t>5.       Áreas da construção – Por pavimentos e total.</w:t>
      </w:r>
    </w:p>
    <w:p w14:paraId="1010087E" w14:textId="77777777" w:rsidR="000D3CC1" w:rsidRPr="000D3CC1" w:rsidRDefault="000D3CC1" w:rsidP="000D3CC1">
      <w:pPr>
        <w:jc w:val="both"/>
        <w:rPr>
          <w:rFonts w:ascii="Arial" w:hAnsi="Arial"/>
        </w:rPr>
      </w:pPr>
    </w:p>
    <w:p w14:paraId="52229334" w14:textId="77777777" w:rsidR="000D3CC1" w:rsidRPr="000D3CC1" w:rsidRDefault="000D3CC1" w:rsidP="000D3CC1">
      <w:pPr>
        <w:jc w:val="both"/>
        <w:rPr>
          <w:rFonts w:ascii="Arial" w:hAnsi="Arial"/>
        </w:rPr>
      </w:pPr>
      <w:r w:rsidRPr="000D3CC1">
        <w:rPr>
          <w:rFonts w:ascii="Arial" w:hAnsi="Arial"/>
        </w:rPr>
        <w:t>6.       Valor do m² da edificação – Custo do empreendimento / Área total</w:t>
      </w:r>
    </w:p>
    <w:p w14:paraId="13760C08" w14:textId="77777777" w:rsidR="000D3CC1" w:rsidRPr="000D3CC1" w:rsidRDefault="000D3CC1" w:rsidP="000D3CC1">
      <w:pPr>
        <w:jc w:val="both"/>
        <w:rPr>
          <w:rFonts w:ascii="Arial" w:hAnsi="Arial"/>
        </w:rPr>
      </w:pPr>
    </w:p>
    <w:p w14:paraId="32B85617" w14:textId="77777777" w:rsidR="000D3CC1" w:rsidRPr="000D3CC1" w:rsidRDefault="000D3CC1" w:rsidP="000D3CC1">
      <w:pPr>
        <w:jc w:val="both"/>
        <w:rPr>
          <w:rFonts w:ascii="Arial" w:hAnsi="Arial"/>
        </w:rPr>
      </w:pPr>
      <w:r w:rsidRPr="000D3CC1">
        <w:rPr>
          <w:rFonts w:ascii="Arial" w:hAnsi="Arial"/>
        </w:rPr>
        <w:t>7.       Processo construtivo (Tipo de estrutura e fechamento).</w:t>
      </w:r>
    </w:p>
    <w:p w14:paraId="64CB7942" w14:textId="77777777" w:rsidR="000D3CC1" w:rsidRPr="000D3CC1" w:rsidRDefault="000D3CC1" w:rsidP="000D3CC1">
      <w:pPr>
        <w:jc w:val="both"/>
        <w:rPr>
          <w:rFonts w:ascii="Arial" w:hAnsi="Arial"/>
        </w:rPr>
      </w:pPr>
    </w:p>
    <w:p w14:paraId="6CF7CF10" w14:textId="77777777" w:rsidR="000D3CC1" w:rsidRPr="000D3CC1" w:rsidRDefault="000D3CC1" w:rsidP="000D3CC1">
      <w:pPr>
        <w:jc w:val="both"/>
        <w:rPr>
          <w:rFonts w:ascii="Arial" w:hAnsi="Arial"/>
        </w:rPr>
      </w:pPr>
      <w:r w:rsidRPr="000D3CC1">
        <w:rPr>
          <w:rFonts w:ascii="Arial" w:hAnsi="Arial"/>
        </w:rPr>
        <w:t>8.       Esquadrias.</w:t>
      </w:r>
    </w:p>
    <w:p w14:paraId="79CF7CD7" w14:textId="77777777" w:rsidR="000D3CC1" w:rsidRPr="000D3CC1" w:rsidRDefault="000D3CC1" w:rsidP="000D3CC1">
      <w:pPr>
        <w:jc w:val="both"/>
        <w:rPr>
          <w:rFonts w:ascii="Arial" w:hAnsi="Arial"/>
        </w:rPr>
      </w:pPr>
    </w:p>
    <w:p w14:paraId="27F530D4" w14:textId="77777777" w:rsidR="000D3CC1" w:rsidRPr="000D3CC1" w:rsidRDefault="000D3CC1" w:rsidP="000D3CC1">
      <w:pPr>
        <w:jc w:val="both"/>
        <w:rPr>
          <w:rFonts w:ascii="Arial" w:hAnsi="Arial"/>
        </w:rPr>
      </w:pPr>
      <w:r w:rsidRPr="000D3CC1">
        <w:rPr>
          <w:rFonts w:ascii="Arial" w:hAnsi="Arial"/>
        </w:rPr>
        <w:t>9.       Coberturas.</w:t>
      </w:r>
    </w:p>
    <w:p w14:paraId="045EFE13" w14:textId="77777777" w:rsidR="000D3CC1" w:rsidRPr="000D3CC1" w:rsidRDefault="000D3CC1" w:rsidP="000D3CC1">
      <w:pPr>
        <w:jc w:val="both"/>
        <w:rPr>
          <w:rFonts w:ascii="Arial" w:hAnsi="Arial"/>
        </w:rPr>
      </w:pPr>
    </w:p>
    <w:p w14:paraId="4B45D633" w14:textId="77777777" w:rsidR="000D3CC1" w:rsidRPr="000D3CC1" w:rsidRDefault="000D3CC1" w:rsidP="000D3CC1">
      <w:pPr>
        <w:jc w:val="both"/>
        <w:rPr>
          <w:rFonts w:ascii="Arial" w:hAnsi="Arial"/>
        </w:rPr>
      </w:pPr>
      <w:r w:rsidRPr="000D3CC1">
        <w:rPr>
          <w:rFonts w:ascii="Arial" w:hAnsi="Arial"/>
        </w:rPr>
        <w:t>10.   Revestimentos internos e externos.</w:t>
      </w:r>
    </w:p>
    <w:p w14:paraId="51373E50" w14:textId="77777777" w:rsidR="000D3CC1" w:rsidRPr="000D3CC1" w:rsidRDefault="000D3CC1" w:rsidP="000D3CC1">
      <w:pPr>
        <w:jc w:val="both"/>
        <w:rPr>
          <w:rFonts w:ascii="Arial" w:hAnsi="Arial"/>
        </w:rPr>
      </w:pPr>
    </w:p>
    <w:p w14:paraId="7EA9758F" w14:textId="1FEAEA63" w:rsidR="00031B80" w:rsidRDefault="000D3CC1" w:rsidP="000D3CC1">
      <w:pPr>
        <w:jc w:val="both"/>
        <w:rPr>
          <w:rFonts w:ascii="Arial" w:hAnsi="Arial"/>
        </w:rPr>
      </w:pPr>
      <w:r>
        <w:rPr>
          <w:rFonts w:ascii="Arial" w:hAnsi="Arial"/>
        </w:rPr>
        <w:t>Obs.: Itens 7 a 10 deve apresentar descrições sucinta.</w:t>
      </w:r>
      <w:bookmarkStart w:id="0" w:name="_GoBack"/>
      <w:bookmarkEnd w:id="0"/>
    </w:p>
    <w:sectPr w:rsidR="00031B8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491FC" w14:textId="77777777" w:rsidR="00FD31AE" w:rsidRDefault="00FD31AE" w:rsidP="00190A3D">
      <w:r>
        <w:separator/>
      </w:r>
    </w:p>
  </w:endnote>
  <w:endnote w:type="continuationSeparator" w:id="0">
    <w:p w14:paraId="3AF405E7" w14:textId="77777777" w:rsidR="00FD31AE" w:rsidRDefault="00FD31AE"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3A7EA" w14:textId="77777777" w:rsidR="00FD31AE" w:rsidRDefault="00FD31AE" w:rsidP="00190A3D">
      <w:r>
        <w:separator/>
      </w:r>
    </w:p>
  </w:footnote>
  <w:footnote w:type="continuationSeparator" w:id="0">
    <w:p w14:paraId="100F5F99" w14:textId="77777777" w:rsidR="00FD31AE" w:rsidRDefault="00FD31AE"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FD31AE">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FD31AE">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D3CC1"/>
    <w:rsid w:val="0010119A"/>
    <w:rsid w:val="00154B82"/>
    <w:rsid w:val="00186D81"/>
    <w:rsid w:val="00190A3D"/>
    <w:rsid w:val="002D490E"/>
    <w:rsid w:val="003136A7"/>
    <w:rsid w:val="00316A19"/>
    <w:rsid w:val="003345F7"/>
    <w:rsid w:val="00362D6F"/>
    <w:rsid w:val="003662B8"/>
    <w:rsid w:val="00374BEE"/>
    <w:rsid w:val="0039559A"/>
    <w:rsid w:val="003D0A0C"/>
    <w:rsid w:val="003D3DBF"/>
    <w:rsid w:val="003F7180"/>
    <w:rsid w:val="004A3B90"/>
    <w:rsid w:val="004E2D51"/>
    <w:rsid w:val="00561FE1"/>
    <w:rsid w:val="00574E2F"/>
    <w:rsid w:val="00592F46"/>
    <w:rsid w:val="005F5BD8"/>
    <w:rsid w:val="006043BD"/>
    <w:rsid w:val="00665C1D"/>
    <w:rsid w:val="006849DC"/>
    <w:rsid w:val="00746C1C"/>
    <w:rsid w:val="00762941"/>
    <w:rsid w:val="007936F1"/>
    <w:rsid w:val="007F4117"/>
    <w:rsid w:val="00821DAD"/>
    <w:rsid w:val="00843E59"/>
    <w:rsid w:val="00881293"/>
    <w:rsid w:val="008A23FC"/>
    <w:rsid w:val="008C1170"/>
    <w:rsid w:val="009A13A2"/>
    <w:rsid w:val="009B62AA"/>
    <w:rsid w:val="009E3D20"/>
    <w:rsid w:val="00A3435E"/>
    <w:rsid w:val="00A701B7"/>
    <w:rsid w:val="00A7465A"/>
    <w:rsid w:val="00AC0DC5"/>
    <w:rsid w:val="00B44FF4"/>
    <w:rsid w:val="00B543BE"/>
    <w:rsid w:val="00B56486"/>
    <w:rsid w:val="00B739D1"/>
    <w:rsid w:val="00BC78D0"/>
    <w:rsid w:val="00BD3B83"/>
    <w:rsid w:val="00C84B5B"/>
    <w:rsid w:val="00C85148"/>
    <w:rsid w:val="00CC1332"/>
    <w:rsid w:val="00CC5E04"/>
    <w:rsid w:val="00D02FD7"/>
    <w:rsid w:val="00D33D2D"/>
    <w:rsid w:val="00D76BAA"/>
    <w:rsid w:val="00D97190"/>
    <w:rsid w:val="00E425CE"/>
    <w:rsid w:val="00E57B41"/>
    <w:rsid w:val="00FD3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77969-299A-4CCC-BFA0-EB449E9C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344</Words>
  <Characters>1859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12</cp:revision>
  <cp:lastPrinted>2016-01-11T14:45:00Z</cp:lastPrinted>
  <dcterms:created xsi:type="dcterms:W3CDTF">2017-01-31T20:45:00Z</dcterms:created>
  <dcterms:modified xsi:type="dcterms:W3CDTF">2017-02-14T18:45:00Z</dcterms:modified>
</cp:coreProperties>
</file>